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8B48B" w14:textId="77777777" w:rsidR="00A03BA8" w:rsidRDefault="00A03BA8" w:rsidP="006E106C">
      <w:pPr>
        <w:pStyle w:val="GSIBetreff"/>
      </w:pPr>
    </w:p>
    <w:p w14:paraId="4461EEF4" w14:textId="77777777" w:rsidR="00D963B2" w:rsidRPr="00CB76F5" w:rsidRDefault="00D963B2" w:rsidP="00D963B2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65B54722" w14:textId="77777777" w:rsidR="00EE7E43" w:rsidRPr="00FE10F7" w:rsidRDefault="00EE7E43" w:rsidP="00FE10F7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E96757">
        <w:rPr>
          <w:rFonts w:cs="Arial"/>
          <w:b/>
          <w:sz w:val="24"/>
          <w:szCs w:val="24"/>
        </w:rPr>
        <w:t>7</w:t>
      </w:r>
      <w:r w:rsidRPr="00A03BA8">
        <w:rPr>
          <w:rFonts w:cs="Arial"/>
          <w:b/>
          <w:sz w:val="24"/>
          <w:szCs w:val="24"/>
        </w:rPr>
        <w:t xml:space="preserve"> </w:t>
      </w:r>
      <w:r w:rsidR="003E5BE0">
        <w:rPr>
          <w:rFonts w:cs="Arial"/>
          <w:b/>
          <w:sz w:val="24"/>
          <w:szCs w:val="24"/>
        </w:rPr>
        <w:t>Beistellungen</w:t>
      </w:r>
    </w:p>
    <w:p w14:paraId="7676D7E6" w14:textId="77777777" w:rsidR="00BC4CD9" w:rsidRDefault="00BC4CD9" w:rsidP="00BC4CD9">
      <w:pPr>
        <w:pStyle w:val="berschrift1"/>
      </w:pPr>
      <w:r>
        <w:t>Zielsetzung</w:t>
      </w:r>
    </w:p>
    <w:p w14:paraId="48459455" w14:textId="77777777" w:rsidR="00EE7E43" w:rsidRDefault="008D0AEF" w:rsidP="00386C90">
      <w:pPr>
        <w:jc w:val="both"/>
        <w:rPr>
          <w:rFonts w:cs="Arial"/>
        </w:rPr>
      </w:pPr>
      <w:r>
        <w:rPr>
          <w:rFonts w:cs="Arial"/>
        </w:rPr>
        <w:t xml:space="preserve">Diese Anlage regelt </w:t>
      </w:r>
      <w:r w:rsidR="00651FDA">
        <w:rPr>
          <w:rFonts w:cs="Arial"/>
        </w:rPr>
        <w:t xml:space="preserve">die vom Auftraggeber beizustellenden Komponenten sowie </w:t>
      </w:r>
      <w:r>
        <w:rPr>
          <w:rFonts w:cs="Arial"/>
        </w:rPr>
        <w:t>das Verfahren</w:t>
      </w:r>
      <w:r w:rsidR="00DC5B6B">
        <w:rPr>
          <w:rFonts w:cs="Arial"/>
        </w:rPr>
        <w:t xml:space="preserve"> </w:t>
      </w:r>
      <w:r w:rsidR="00651FDA">
        <w:rPr>
          <w:rFonts w:cs="Arial"/>
        </w:rPr>
        <w:t xml:space="preserve">zur Bereitstellung der </w:t>
      </w:r>
      <w:r>
        <w:rPr>
          <w:rFonts w:cs="Arial"/>
        </w:rPr>
        <w:t>Beistellungen durch den Auftraggeber</w:t>
      </w:r>
      <w:r w:rsidR="00EE7E43" w:rsidRPr="00BC4CD9">
        <w:rPr>
          <w:rFonts w:cs="Arial"/>
        </w:rPr>
        <w:t>.</w:t>
      </w:r>
    </w:p>
    <w:p w14:paraId="30584B6F" w14:textId="77777777" w:rsidR="00935093" w:rsidRDefault="008E7D5C" w:rsidP="00935093">
      <w:pPr>
        <w:pStyle w:val="berschrift1"/>
      </w:pPr>
      <w:r>
        <w:t>Definition</w:t>
      </w:r>
    </w:p>
    <w:p w14:paraId="4652B0E6" w14:textId="77777777" w:rsidR="008E7D5C" w:rsidRDefault="008D0AEF" w:rsidP="00386C90">
      <w:pPr>
        <w:jc w:val="both"/>
      </w:pPr>
      <w:r>
        <w:t xml:space="preserve">Beistellungen sind Geräte oder Dienstleistungen des Auftraggebers, die der Auftragnehmer kostenfrei zur Erfüllung seiner Verpflichtungen aus dem Vertrag nutzen kann. </w:t>
      </w:r>
    </w:p>
    <w:p w14:paraId="6D593DA5" w14:textId="77777777" w:rsidR="00935093" w:rsidRDefault="008E7D5C" w:rsidP="00935093">
      <w:pPr>
        <w:pStyle w:val="berschrift1"/>
      </w:pPr>
      <w:r>
        <w:t>Bereitstellung der Beistellung</w:t>
      </w:r>
      <w:r w:rsidR="0003397D">
        <w:t>en</w:t>
      </w:r>
    </w:p>
    <w:p w14:paraId="139ED7D5" w14:textId="77777777" w:rsidR="008E7D5C" w:rsidRDefault="008E7D5C" w:rsidP="00386C90">
      <w:pPr>
        <w:jc w:val="both"/>
      </w:pPr>
      <w:r>
        <w:t xml:space="preserve">Die vom Auftraggeber bereitzustellenden Beistellungen ergeben sich aus dem </w:t>
      </w:r>
      <w:r w:rsidRPr="00A97CAE">
        <w:rPr>
          <w:b/>
        </w:rPr>
        <w:t>Anhang 1</w:t>
      </w:r>
      <w:r>
        <w:t xml:space="preserve"> zu dieser Anlage. </w:t>
      </w:r>
    </w:p>
    <w:p w14:paraId="4FCAC7A4" w14:textId="77777777" w:rsidR="00935093" w:rsidRDefault="008E7D5C" w:rsidP="00386C90">
      <w:pPr>
        <w:jc w:val="both"/>
      </w:pPr>
      <w:r>
        <w:t>Für jede Beistellung ist dort die Art und Weise sowie der Zeitpunkt der Bereitstellung definiert.</w:t>
      </w:r>
      <w:r w:rsidR="008F0422">
        <w:t xml:space="preserve"> Die in </w:t>
      </w:r>
      <w:r w:rsidR="008F0422" w:rsidRPr="00A97CAE">
        <w:rPr>
          <w:b/>
        </w:rPr>
        <w:t>An</w:t>
      </w:r>
      <w:r w:rsidR="003B531B" w:rsidRPr="00A97CAE">
        <w:rPr>
          <w:b/>
        </w:rPr>
        <w:t>hang</w:t>
      </w:r>
      <w:r w:rsidR="008F0422" w:rsidRPr="00A97CAE">
        <w:rPr>
          <w:b/>
        </w:rPr>
        <w:t xml:space="preserve"> 1</w:t>
      </w:r>
      <w:r w:rsidR="008F0422">
        <w:t xml:space="preserve"> beschriebenen Beistellungen sind zum dort beschriebenen Zeitpunkt durch den Auftraggeber bereit zu stellen. </w:t>
      </w:r>
      <w:r w:rsidR="00935093">
        <w:t xml:space="preserve"> </w:t>
      </w:r>
    </w:p>
    <w:p w14:paraId="3159C070" w14:textId="77777777" w:rsidR="00AA7455" w:rsidRDefault="0003397D" w:rsidP="00386C90">
      <w:pPr>
        <w:jc w:val="both"/>
      </w:pPr>
      <w:r>
        <w:t xml:space="preserve">Die Kosten der Bereitstellung </w:t>
      </w:r>
      <w:r w:rsidR="009D478E">
        <w:t xml:space="preserve">der Beistellungen </w:t>
      </w:r>
      <w:r>
        <w:t xml:space="preserve">trägt der Auftraggeber. </w:t>
      </w:r>
    </w:p>
    <w:p w14:paraId="5B3844B4" w14:textId="77777777" w:rsidR="00935093" w:rsidRDefault="008F0422" w:rsidP="00AA7455">
      <w:pPr>
        <w:pStyle w:val="berschrift1"/>
      </w:pPr>
      <w:r>
        <w:t>Haftung</w:t>
      </w:r>
    </w:p>
    <w:p w14:paraId="18B09A30" w14:textId="77777777" w:rsidR="00386C90" w:rsidRDefault="008F0422" w:rsidP="00386C90">
      <w:pPr>
        <w:jc w:val="both"/>
      </w:pPr>
      <w:r w:rsidRPr="008F0422">
        <w:t xml:space="preserve">Die Vertragspartner haften </w:t>
      </w:r>
      <w:r w:rsidR="00386C90">
        <w:t>einander auch im Zusammenhang mit den Beistellungen</w:t>
      </w:r>
      <w:r w:rsidR="00651FDA">
        <w:t xml:space="preserve"> gemäß</w:t>
      </w:r>
      <w:r w:rsidR="00386C90">
        <w:t xml:space="preserve"> dieser Anlage 7 zum </w:t>
      </w:r>
      <w:r w:rsidR="00651FDA">
        <w:t>V</w:t>
      </w:r>
      <w:r w:rsidR="00386C90">
        <w:t>ertrag nach den Vorschriften d</w:t>
      </w:r>
      <w:r w:rsidR="00BB0C47">
        <w:t>er Ziffer 8</w:t>
      </w:r>
      <w:r w:rsidR="00386C90">
        <w:t xml:space="preserve"> des Vertrag</w:t>
      </w:r>
      <w:r w:rsidR="00CD1CA1">
        <w:t>e</w:t>
      </w:r>
      <w:r w:rsidR="00386C90">
        <w:t>s</w:t>
      </w:r>
      <w:r w:rsidRPr="008F0422">
        <w:t>.</w:t>
      </w:r>
    </w:p>
    <w:p w14:paraId="4A17F363" w14:textId="77777777" w:rsidR="00971A67" w:rsidRDefault="00971A67" w:rsidP="00971A67">
      <w:pPr>
        <w:pStyle w:val="berschrift1"/>
      </w:pPr>
      <w:r>
        <w:t>Lieferung</w:t>
      </w:r>
    </w:p>
    <w:p w14:paraId="13E0EF8A" w14:textId="77777777" w:rsidR="00971A67" w:rsidRDefault="00971A67" w:rsidP="00386C90">
      <w:pPr>
        <w:jc w:val="both"/>
      </w:pPr>
      <w:r>
        <w:t>Beizustellende Geräte, die an den Auftragnehmer geliefert werden, werden für den Auftragnehmer kostenlos an einen von diesem zu benennenden Ort geliefert.</w:t>
      </w:r>
    </w:p>
    <w:p w14:paraId="37523B0E" w14:textId="77777777" w:rsidR="004607F1" w:rsidRDefault="004607F1" w:rsidP="00386C90">
      <w:pPr>
        <w:jc w:val="both"/>
        <w:sectPr w:rsidR="004607F1" w:rsidSect="00FE10F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567" w:right="3289" w:bottom="1134" w:left="1191" w:header="567" w:footer="142" w:gutter="0"/>
          <w:cols w:space="708"/>
          <w:titlePg/>
          <w:docGrid w:linePitch="360"/>
        </w:sectPr>
      </w:pPr>
    </w:p>
    <w:p w14:paraId="68B04B38" w14:textId="77777777" w:rsidR="00651FDA" w:rsidRPr="001276EE" w:rsidRDefault="00651FDA" w:rsidP="00651FDA">
      <w:pPr>
        <w:rPr>
          <w:b/>
          <w:color w:val="1F497D"/>
          <w:sz w:val="28"/>
          <w:szCs w:val="28"/>
        </w:rPr>
      </w:pPr>
      <w:r w:rsidRPr="001276EE">
        <w:rPr>
          <w:b/>
          <w:color w:val="1F497D"/>
          <w:sz w:val="28"/>
          <w:szCs w:val="28"/>
        </w:rPr>
        <w:lastRenderedPageBreak/>
        <w:t>Anhang</w:t>
      </w:r>
    </w:p>
    <w:p w14:paraId="4E4299F4" w14:textId="77777777" w:rsidR="00651FDA" w:rsidRDefault="00651FDA" w:rsidP="00651FDA">
      <w:r>
        <w:t>Der Auftraggeber wird die folgenden Komponenten beistellen:</w:t>
      </w:r>
    </w:p>
    <w:p w14:paraId="0AC21B92" w14:textId="77777777" w:rsidR="004607F1" w:rsidRDefault="004607F1" w:rsidP="00386C90">
      <w:pPr>
        <w:jc w:val="both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840"/>
        <w:gridCol w:w="6372"/>
        <w:gridCol w:w="5664"/>
      </w:tblGrid>
      <w:tr w:rsidR="008274BD" w:rsidRPr="001276EE" w14:paraId="7B104399" w14:textId="77777777" w:rsidTr="002D17FE">
        <w:trPr>
          <w:trHeight w:val="528"/>
          <w:tblHeader/>
        </w:trPr>
        <w:tc>
          <w:tcPr>
            <w:tcW w:w="583" w:type="dxa"/>
            <w:shd w:val="clear" w:color="auto" w:fill="auto"/>
            <w:vAlign w:val="center"/>
          </w:tcPr>
          <w:p w14:paraId="59B2B065" w14:textId="77777777" w:rsidR="008274BD" w:rsidRPr="001276EE" w:rsidRDefault="008274BD" w:rsidP="002D17FE">
            <w:pPr>
              <w:spacing w:after="0"/>
              <w:jc w:val="center"/>
              <w:rPr>
                <w:b/>
              </w:rPr>
            </w:pPr>
            <w:r w:rsidRPr="001276EE">
              <w:rPr>
                <w:b/>
              </w:rPr>
              <w:t>Lfd. Nr.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725F5E6" w14:textId="77777777" w:rsidR="008274BD" w:rsidRPr="001276EE" w:rsidRDefault="008274BD" w:rsidP="002D17FE">
            <w:pPr>
              <w:spacing w:after="0"/>
              <w:jc w:val="center"/>
              <w:rPr>
                <w:b/>
              </w:rPr>
            </w:pPr>
            <w:r w:rsidRPr="001276EE">
              <w:rPr>
                <w:b/>
              </w:rPr>
              <w:t xml:space="preserve">Bezeichnung der beizustellenden </w:t>
            </w:r>
            <w:r>
              <w:rPr>
                <w:b/>
              </w:rPr>
              <w:t>Komponente</w:t>
            </w:r>
          </w:p>
        </w:tc>
        <w:tc>
          <w:tcPr>
            <w:tcW w:w="11655" w:type="dxa"/>
            <w:shd w:val="clear" w:color="auto" w:fill="auto"/>
            <w:vAlign w:val="center"/>
          </w:tcPr>
          <w:p w14:paraId="46573EEA" w14:textId="77777777" w:rsidR="008274BD" w:rsidRPr="001276EE" w:rsidRDefault="008274BD" w:rsidP="002D17FE">
            <w:pPr>
              <w:spacing w:after="0"/>
              <w:jc w:val="center"/>
              <w:rPr>
                <w:b/>
              </w:rPr>
            </w:pPr>
            <w:r w:rsidRPr="001276EE">
              <w:rPr>
                <w:b/>
              </w:rPr>
              <w:t>Details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1C155FFE" w14:textId="77777777" w:rsidR="008274BD" w:rsidRPr="001276EE" w:rsidRDefault="008274BD" w:rsidP="002D17FE">
            <w:pPr>
              <w:spacing w:after="0"/>
              <w:jc w:val="center"/>
              <w:rPr>
                <w:b/>
              </w:rPr>
            </w:pPr>
            <w:r w:rsidRPr="001276EE">
              <w:rPr>
                <w:b/>
              </w:rPr>
              <w:t>Referenzdokument</w:t>
            </w:r>
          </w:p>
        </w:tc>
      </w:tr>
      <w:tr w:rsidR="008274BD" w14:paraId="35213A6D" w14:textId="77777777" w:rsidTr="002D17FE">
        <w:tc>
          <w:tcPr>
            <w:tcW w:w="583" w:type="dxa"/>
            <w:shd w:val="clear" w:color="auto" w:fill="auto"/>
          </w:tcPr>
          <w:p w14:paraId="39FE4ADB" w14:textId="77777777" w:rsidR="008274BD" w:rsidRDefault="008274BD" w:rsidP="002D17FE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1966" w:type="dxa"/>
            <w:shd w:val="clear" w:color="auto" w:fill="auto"/>
          </w:tcPr>
          <w:p w14:paraId="6B8A7A37" w14:textId="77777777" w:rsidR="008274BD" w:rsidRDefault="008274BD" w:rsidP="002D17FE">
            <w:r>
              <w:t>ACU Frame</w:t>
            </w:r>
          </w:p>
        </w:tc>
        <w:tc>
          <w:tcPr>
            <w:tcW w:w="11655" w:type="dxa"/>
            <w:shd w:val="clear" w:color="auto" w:fill="auto"/>
          </w:tcPr>
          <w:p w14:paraId="3A7F74D6" w14:textId="77777777" w:rsidR="008274BD" w:rsidRPr="004F1AB4" w:rsidRDefault="008274BD" w:rsidP="002D17FE">
            <w:pPr>
              <w:spacing w:after="0"/>
              <w:rPr>
                <w:lang w:val="en-US"/>
              </w:rPr>
            </w:pPr>
            <w:r w:rsidRPr="00ED2CFD">
              <w:rPr>
                <w:lang w:val="en-US"/>
              </w:rPr>
              <w:t>The ACU is a modular digital control system for</w:t>
            </w:r>
            <w:r>
              <w:rPr>
                <w:lang w:val="en-US"/>
              </w:rPr>
              <w:t xml:space="preserve"> </w:t>
            </w:r>
            <w:r w:rsidRPr="00ED2CFD">
              <w:rPr>
                <w:lang w:val="en-US"/>
              </w:rPr>
              <w:t>magnet power converters.</w:t>
            </w:r>
            <w:r>
              <w:rPr>
                <w:lang w:val="en-US"/>
              </w:rPr>
              <w:t xml:space="preserve"> </w:t>
            </w:r>
            <w:r w:rsidRPr="00ED2CFD">
              <w:rPr>
                <w:lang w:val="en-US"/>
              </w:rPr>
              <w:t>It is a 19‘‘ 3U frame containing electronic cards that are use</w:t>
            </w:r>
            <w:r>
              <w:rPr>
                <w:lang w:val="en-US"/>
              </w:rPr>
              <w:t xml:space="preserve">d for control and monitoring of the power converter. </w:t>
            </w:r>
            <w:r w:rsidRPr="004F1AB4">
              <w:rPr>
                <w:lang w:val="en-US"/>
              </w:rPr>
              <w:t>The ACU frame will be provided 3 months after the F</w:t>
            </w:r>
            <w:r>
              <w:rPr>
                <w:lang w:val="en-US"/>
              </w:rPr>
              <w:t>DR is approved.</w:t>
            </w:r>
          </w:p>
        </w:tc>
        <w:tc>
          <w:tcPr>
            <w:tcW w:w="255" w:type="dxa"/>
            <w:shd w:val="clear" w:color="auto" w:fill="auto"/>
          </w:tcPr>
          <w:p w14:paraId="46B1FC1A" w14:textId="77777777" w:rsidR="008274BD" w:rsidRDefault="008274BD" w:rsidP="002D17FE">
            <w:r w:rsidRPr="004F1AB4">
              <w:t>F-TN-PC-01e_ACU-Integration_v1.0</w:t>
            </w:r>
          </w:p>
        </w:tc>
      </w:tr>
      <w:tr w:rsidR="008274BD" w:rsidRPr="00ED2CFD" w14:paraId="133575CA" w14:textId="77777777" w:rsidTr="002D17FE">
        <w:trPr>
          <w:trHeight w:val="1100"/>
        </w:trPr>
        <w:tc>
          <w:tcPr>
            <w:tcW w:w="583" w:type="dxa"/>
            <w:shd w:val="clear" w:color="auto" w:fill="auto"/>
          </w:tcPr>
          <w:p w14:paraId="56CB3E4A" w14:textId="77777777" w:rsidR="008274BD" w:rsidRDefault="008274BD" w:rsidP="002D17FE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1966" w:type="dxa"/>
            <w:shd w:val="clear" w:color="auto" w:fill="auto"/>
          </w:tcPr>
          <w:p w14:paraId="4E217CCA" w14:textId="77777777" w:rsidR="008274BD" w:rsidRPr="00386137" w:rsidRDefault="008274BD" w:rsidP="002D17FE">
            <w:pPr>
              <w:rPr>
                <w:lang w:val="en-US"/>
              </w:rPr>
            </w:pPr>
            <w:r w:rsidRPr="00386137">
              <w:rPr>
                <w:lang w:val="en-US"/>
              </w:rPr>
              <w:t>Interlock and Control Module (ICM)</w:t>
            </w:r>
          </w:p>
        </w:tc>
        <w:tc>
          <w:tcPr>
            <w:tcW w:w="11655" w:type="dxa"/>
            <w:shd w:val="clear" w:color="auto" w:fill="auto"/>
          </w:tcPr>
          <w:p w14:paraId="75BD3E67" w14:textId="77777777" w:rsidR="008274BD" w:rsidRPr="00386137" w:rsidRDefault="008274BD" w:rsidP="002D17FE">
            <w:pPr>
              <w:rPr>
                <w:lang w:val="en-US"/>
              </w:rPr>
            </w:pPr>
            <w:r>
              <w:rPr>
                <w:lang w:val="en-US"/>
              </w:rPr>
              <w:t>The ICM is an electronic card that can g</w:t>
            </w:r>
            <w:r w:rsidRPr="00ED2CFD">
              <w:rPr>
                <w:lang w:val="en-US"/>
              </w:rPr>
              <w:t>enerate PWM, the command</w:t>
            </w:r>
            <w:r>
              <w:rPr>
                <w:lang w:val="en-US"/>
              </w:rPr>
              <w:t xml:space="preserve"> </w:t>
            </w:r>
            <w:r w:rsidRPr="00ED2CFD">
              <w:rPr>
                <w:lang w:val="en-US"/>
              </w:rPr>
              <w:t>signals for the power part and handle the</w:t>
            </w:r>
            <w:r>
              <w:rPr>
                <w:lang w:val="en-US"/>
              </w:rPr>
              <w:t xml:space="preserve"> </w:t>
            </w:r>
            <w:r w:rsidRPr="00ED2CFD">
              <w:rPr>
                <w:lang w:val="en-US"/>
              </w:rPr>
              <w:t>interlock signals</w:t>
            </w:r>
            <w:r>
              <w:rPr>
                <w:lang w:val="en-US"/>
              </w:rPr>
              <w:t xml:space="preserve">. </w:t>
            </w:r>
            <w:r w:rsidRPr="004F1AB4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ICM </w:t>
            </w:r>
            <w:r w:rsidRPr="004F1AB4">
              <w:rPr>
                <w:lang w:val="en-US"/>
              </w:rPr>
              <w:t>will be provided 3 months after the FDR is approved.</w:t>
            </w:r>
          </w:p>
        </w:tc>
        <w:tc>
          <w:tcPr>
            <w:tcW w:w="255" w:type="dxa"/>
            <w:shd w:val="clear" w:color="auto" w:fill="auto"/>
          </w:tcPr>
          <w:p w14:paraId="780FDA45" w14:textId="77777777" w:rsidR="008274BD" w:rsidRPr="00386137" w:rsidRDefault="008274BD" w:rsidP="002D17FE">
            <w:pPr>
              <w:rPr>
                <w:lang w:val="en-US"/>
              </w:rPr>
            </w:pPr>
            <w:r w:rsidRPr="004F1AB4">
              <w:rPr>
                <w:lang w:val="en-US"/>
              </w:rPr>
              <w:t>F-TN-PC-01e_ACU-Integration_v1.0</w:t>
            </w:r>
          </w:p>
        </w:tc>
      </w:tr>
      <w:tr w:rsidR="008274BD" w:rsidRPr="008274BD" w14:paraId="47659994" w14:textId="77777777" w:rsidTr="002D17FE">
        <w:trPr>
          <w:trHeight w:val="1163"/>
        </w:trPr>
        <w:tc>
          <w:tcPr>
            <w:tcW w:w="583" w:type="dxa"/>
            <w:shd w:val="clear" w:color="auto" w:fill="auto"/>
          </w:tcPr>
          <w:p w14:paraId="04F48F71" w14:textId="77777777" w:rsidR="008274BD" w:rsidRPr="00386137" w:rsidRDefault="008274BD" w:rsidP="002D17FE">
            <w:pPr>
              <w:numPr>
                <w:ilvl w:val="0"/>
                <w:numId w:val="11"/>
              </w:numPr>
              <w:ind w:left="357" w:hanging="357"/>
              <w:rPr>
                <w:lang w:val="en-US"/>
              </w:rPr>
            </w:pPr>
          </w:p>
        </w:tc>
        <w:tc>
          <w:tcPr>
            <w:tcW w:w="1966" w:type="dxa"/>
            <w:shd w:val="clear" w:color="auto" w:fill="auto"/>
          </w:tcPr>
          <w:p w14:paraId="352F9959" w14:textId="77777777" w:rsidR="008274BD" w:rsidRDefault="008274BD" w:rsidP="002D17FE">
            <w:r>
              <w:t>DCCT Head and Cable</w:t>
            </w:r>
          </w:p>
        </w:tc>
        <w:tc>
          <w:tcPr>
            <w:tcW w:w="11655" w:type="dxa"/>
            <w:shd w:val="clear" w:color="auto" w:fill="auto"/>
          </w:tcPr>
          <w:p w14:paraId="7E1AC71E" w14:textId="77777777" w:rsidR="008274BD" w:rsidRPr="00ED2CFD" w:rsidRDefault="008274BD" w:rsidP="002D17FE">
            <w:pPr>
              <w:rPr>
                <w:lang w:val="en-US"/>
              </w:rPr>
            </w:pPr>
            <w:r w:rsidRPr="00ED2CFD">
              <w:rPr>
                <w:lang w:val="en-US"/>
              </w:rPr>
              <w:t>The DCCT head is t</w:t>
            </w:r>
            <w:r>
              <w:rPr>
                <w:lang w:val="en-US"/>
              </w:rPr>
              <w:t xml:space="preserve">he high accuracy current transducer that measures the output current of the power converter. The cable connects the DCCT head to the ADC card in the ACU frame. </w:t>
            </w:r>
            <w:r w:rsidRPr="004F1AB4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DCCT</w:t>
            </w:r>
            <w:r w:rsidRPr="004F1AB4">
              <w:rPr>
                <w:lang w:val="en-US"/>
              </w:rPr>
              <w:t xml:space="preserve"> will be provided 3 months after the FDR is approved.</w:t>
            </w:r>
          </w:p>
        </w:tc>
        <w:tc>
          <w:tcPr>
            <w:tcW w:w="255" w:type="dxa"/>
            <w:shd w:val="clear" w:color="auto" w:fill="auto"/>
          </w:tcPr>
          <w:p w14:paraId="6455B74B" w14:textId="77777777" w:rsidR="008274BD" w:rsidRPr="00ED2CFD" w:rsidRDefault="008274BD" w:rsidP="002D17FE">
            <w:pPr>
              <w:rPr>
                <w:lang w:val="en-US"/>
              </w:rPr>
            </w:pPr>
            <w:r w:rsidRPr="004F1AB4">
              <w:rPr>
                <w:lang w:val="en-US"/>
              </w:rPr>
              <w:t>F-TN-PC-0005e_DCCT_class3_Installation_in_Power_Converter_v1_0</w:t>
            </w:r>
          </w:p>
        </w:tc>
      </w:tr>
    </w:tbl>
    <w:p w14:paraId="53A869BC" w14:textId="77777777" w:rsidR="004607F1" w:rsidRPr="008274BD" w:rsidRDefault="004607F1" w:rsidP="00386C90">
      <w:pPr>
        <w:jc w:val="both"/>
        <w:rPr>
          <w:lang w:val="en-US"/>
        </w:rPr>
      </w:pPr>
    </w:p>
    <w:sectPr w:rsidR="004607F1" w:rsidRPr="008274BD" w:rsidSect="004607F1">
      <w:pgSz w:w="16838" w:h="11906" w:orient="landscape" w:code="9"/>
      <w:pgMar w:top="1191" w:right="567" w:bottom="3289" w:left="1134" w:header="680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F233" w14:textId="77777777" w:rsidR="000E203C" w:rsidRDefault="000E203C" w:rsidP="00026166">
      <w:pPr>
        <w:spacing w:after="0" w:line="240" w:lineRule="auto"/>
      </w:pPr>
      <w:r>
        <w:separator/>
      </w:r>
    </w:p>
  </w:endnote>
  <w:endnote w:type="continuationSeparator" w:id="0">
    <w:p w14:paraId="39721044" w14:textId="77777777" w:rsidR="000E203C" w:rsidRDefault="000E203C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6CD42B24" w14:textId="77777777" w:rsidTr="00686D0E">
      <w:tc>
        <w:tcPr>
          <w:tcW w:w="4201" w:type="dxa"/>
          <w:shd w:val="clear" w:color="auto" w:fill="auto"/>
        </w:tcPr>
        <w:p w14:paraId="5D3C3111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FE10F7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FE10F7">
            <w:rPr>
              <w:rStyle w:val="Seitenzahl"/>
              <w:noProof/>
            </w:rPr>
            <w:t>3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6933370F" w14:textId="77777777" w:rsidR="00465D8B" w:rsidRPr="00686D0E" w:rsidRDefault="00FE10F7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454B92ED" wp14:editId="7F506370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87E51D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036A06E2" w14:textId="77777777" w:rsidTr="00686D0E">
      <w:tc>
        <w:tcPr>
          <w:tcW w:w="4201" w:type="dxa"/>
          <w:shd w:val="clear" w:color="auto" w:fill="auto"/>
        </w:tcPr>
        <w:p w14:paraId="6A185DF4" w14:textId="47B02D07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8274BD">
            <w:rPr>
              <w:noProof/>
            </w:rPr>
            <w:instrText>2</w:instrText>
          </w:r>
          <w:r w:rsidRPr="00686D0E">
            <w:fldChar w:fldCharType="end"/>
          </w:r>
          <w:r w:rsidRPr="00686D0E">
            <w:instrText xml:space="preserve"> &lt;&gt; </w:instrText>
          </w:r>
          <w:fldSimple w:instr=" Numpages ">
            <w:r w:rsidR="008274BD">
              <w:rPr>
                <w:noProof/>
              </w:rPr>
              <w:instrText>3</w:instrText>
            </w:r>
          </w:fldSimple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8274BD">
            <w:rPr>
              <w:noProof/>
            </w:rPr>
            <w:instrText>2</w:instrText>
          </w:r>
          <w:r w:rsidRPr="00686D0E">
            <w:fldChar w:fldCharType="end"/>
          </w:r>
          <w:r w:rsidRPr="00686D0E">
            <w:instrText xml:space="preserve"> von </w:instrText>
          </w:r>
          <w:fldSimple w:instr=" Numpages ">
            <w:r w:rsidR="008274BD">
              <w:rPr>
                <w:noProof/>
              </w:rPr>
              <w:instrText>3</w:instrText>
            </w:r>
          </w:fldSimple>
          <w:r w:rsidRPr="00686D0E">
            <w:instrText xml:space="preserve"> " </w:instrText>
          </w:r>
          <w:r w:rsidR="008274BD">
            <w:fldChar w:fldCharType="separate"/>
          </w:r>
          <w:r w:rsidR="008274BD" w:rsidRPr="00686D0E">
            <w:rPr>
              <w:noProof/>
            </w:rPr>
            <w:t xml:space="preserve">Seite </w:t>
          </w:r>
          <w:r w:rsidR="008274BD">
            <w:rPr>
              <w:noProof/>
            </w:rPr>
            <w:t>2</w:t>
          </w:r>
          <w:r w:rsidR="008274BD" w:rsidRPr="00686D0E">
            <w:rPr>
              <w:noProof/>
            </w:rPr>
            <w:t xml:space="preserve"> von </w:t>
          </w:r>
          <w:r w:rsidR="008274BD">
            <w:rPr>
              <w:noProof/>
            </w:rPr>
            <w:t>3</w:t>
          </w:r>
          <w:r w:rsidR="008274BD" w:rsidRPr="00686D0E">
            <w:rPr>
              <w:noProof/>
            </w:rPr>
            <w:t xml:space="preserve"> </w: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43D953A0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1596B2D8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C1308" w14:textId="77777777" w:rsidR="000E203C" w:rsidRDefault="000E203C" w:rsidP="00026166">
      <w:pPr>
        <w:spacing w:after="0" w:line="240" w:lineRule="auto"/>
      </w:pPr>
      <w:r>
        <w:separator/>
      </w:r>
    </w:p>
  </w:footnote>
  <w:footnote w:type="continuationSeparator" w:id="0">
    <w:p w14:paraId="2647E384" w14:textId="77777777" w:rsidR="000E203C" w:rsidRDefault="000E203C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3D3BC250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1D18E6A8" w14:textId="77777777" w:rsidR="00465D8B" w:rsidRPr="00686D0E" w:rsidRDefault="00FE10F7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2E195706" wp14:editId="1D2C3DCD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5F556F41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6B9A019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0E3C6DDB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3F4F163E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58151E64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389A44B0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FE10F7" w:rsidRPr="00FE0336" w14:paraId="0D5EABBC" w14:textId="77777777" w:rsidTr="002B37B0">
      <w:trPr>
        <w:trHeight w:hRule="exact" w:val="1702"/>
      </w:trPr>
      <w:tc>
        <w:tcPr>
          <w:tcW w:w="7434" w:type="dxa"/>
        </w:tcPr>
        <w:p w14:paraId="4517DEC3" w14:textId="77777777" w:rsidR="00FE10F7" w:rsidRDefault="00FE10F7" w:rsidP="00FE10F7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4A03BB9E" wp14:editId="0C418706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3FC9A68C" w14:textId="77777777" w:rsidR="00FE10F7" w:rsidRDefault="00FE10F7" w:rsidP="00FE10F7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36071C2E" w14:textId="77777777" w:rsidR="00FE10F7" w:rsidRDefault="00FE10F7" w:rsidP="00FE10F7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49D0E9F3" w14:textId="77777777" w:rsidR="00FE10F7" w:rsidRDefault="00FE10F7" w:rsidP="00FE10F7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EABF5ED" w14:textId="77777777" w:rsidR="00FE10F7" w:rsidRDefault="00FE10F7" w:rsidP="00FE10F7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56067F74" w14:textId="77777777" w:rsidR="00FE10F7" w:rsidRDefault="00FE10F7" w:rsidP="00FE10F7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525476CE" w14:textId="77777777" w:rsidR="00FE10F7" w:rsidRPr="00FE0336" w:rsidRDefault="008274BD" w:rsidP="00FE10F7">
          <w:pPr>
            <w:pStyle w:val="Kopfzeile"/>
            <w:spacing w:line="200" w:lineRule="atLeast"/>
          </w:pPr>
          <w:hyperlink r:id="rId2" w:history="1">
            <w:r w:rsidR="00FE10F7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3EEF82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C3B6B"/>
    <w:multiLevelType w:val="hybridMultilevel"/>
    <w:tmpl w:val="50C874A0"/>
    <w:lvl w:ilvl="0" w:tplc="99F02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9" w15:restartNumberingAfterBreak="0">
    <w:nsid w:val="46295034"/>
    <w:multiLevelType w:val="hybridMultilevel"/>
    <w:tmpl w:val="5DF884AC"/>
    <w:lvl w:ilvl="0" w:tplc="74568DF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31845"/>
    <w:rsid w:val="0003397D"/>
    <w:rsid w:val="00057A8D"/>
    <w:rsid w:val="00096FD0"/>
    <w:rsid w:val="000C3259"/>
    <w:rsid w:val="000E203C"/>
    <w:rsid w:val="000E6772"/>
    <w:rsid w:val="000F7F0D"/>
    <w:rsid w:val="00114028"/>
    <w:rsid w:val="00170CE7"/>
    <w:rsid w:val="00192C61"/>
    <w:rsid w:val="0019301E"/>
    <w:rsid w:val="001C0E1B"/>
    <w:rsid w:val="001F2038"/>
    <w:rsid w:val="002068BF"/>
    <w:rsid w:val="00225FD0"/>
    <w:rsid w:val="00291169"/>
    <w:rsid w:val="002C009C"/>
    <w:rsid w:val="002C48E7"/>
    <w:rsid w:val="002D6C31"/>
    <w:rsid w:val="002E2FFB"/>
    <w:rsid w:val="002F3192"/>
    <w:rsid w:val="00331AEC"/>
    <w:rsid w:val="00386C90"/>
    <w:rsid w:val="003B531B"/>
    <w:rsid w:val="003D54CB"/>
    <w:rsid w:val="003E19B6"/>
    <w:rsid w:val="003E5BE0"/>
    <w:rsid w:val="003E678F"/>
    <w:rsid w:val="003F51EC"/>
    <w:rsid w:val="0044411D"/>
    <w:rsid w:val="004607F1"/>
    <w:rsid w:val="0046185C"/>
    <w:rsid w:val="00465D8B"/>
    <w:rsid w:val="00473197"/>
    <w:rsid w:val="004805B9"/>
    <w:rsid w:val="0050204D"/>
    <w:rsid w:val="0053239B"/>
    <w:rsid w:val="0053565A"/>
    <w:rsid w:val="005559FD"/>
    <w:rsid w:val="005E7201"/>
    <w:rsid w:val="0063063E"/>
    <w:rsid w:val="00650FA8"/>
    <w:rsid w:val="00651FDA"/>
    <w:rsid w:val="00652DE9"/>
    <w:rsid w:val="00686D0E"/>
    <w:rsid w:val="006A4A6F"/>
    <w:rsid w:val="006C52DD"/>
    <w:rsid w:val="006E106C"/>
    <w:rsid w:val="006E4437"/>
    <w:rsid w:val="006E6902"/>
    <w:rsid w:val="00703762"/>
    <w:rsid w:val="00714F90"/>
    <w:rsid w:val="00773964"/>
    <w:rsid w:val="00796185"/>
    <w:rsid w:val="007B5F2D"/>
    <w:rsid w:val="007C2588"/>
    <w:rsid w:val="007D6ED1"/>
    <w:rsid w:val="007E1BF8"/>
    <w:rsid w:val="007E59A8"/>
    <w:rsid w:val="00803044"/>
    <w:rsid w:val="008274BD"/>
    <w:rsid w:val="008728F5"/>
    <w:rsid w:val="00876C29"/>
    <w:rsid w:val="008D0AEF"/>
    <w:rsid w:val="008E7D5C"/>
    <w:rsid w:val="008F0422"/>
    <w:rsid w:val="0090324A"/>
    <w:rsid w:val="00917DA7"/>
    <w:rsid w:val="009343EC"/>
    <w:rsid w:val="00935093"/>
    <w:rsid w:val="009350B0"/>
    <w:rsid w:val="0096010F"/>
    <w:rsid w:val="00965F3D"/>
    <w:rsid w:val="00971A67"/>
    <w:rsid w:val="00985401"/>
    <w:rsid w:val="009D478E"/>
    <w:rsid w:val="00A03BA8"/>
    <w:rsid w:val="00A049D9"/>
    <w:rsid w:val="00A53F17"/>
    <w:rsid w:val="00A872E6"/>
    <w:rsid w:val="00A97CAE"/>
    <w:rsid w:val="00AA7455"/>
    <w:rsid w:val="00AB0710"/>
    <w:rsid w:val="00B13958"/>
    <w:rsid w:val="00B26547"/>
    <w:rsid w:val="00B62751"/>
    <w:rsid w:val="00BB0C47"/>
    <w:rsid w:val="00BC4CD9"/>
    <w:rsid w:val="00BD7C44"/>
    <w:rsid w:val="00C26A0C"/>
    <w:rsid w:val="00C56967"/>
    <w:rsid w:val="00C627BD"/>
    <w:rsid w:val="00C654BB"/>
    <w:rsid w:val="00C84DB5"/>
    <w:rsid w:val="00C95900"/>
    <w:rsid w:val="00CB5FFE"/>
    <w:rsid w:val="00CD1CA1"/>
    <w:rsid w:val="00D00450"/>
    <w:rsid w:val="00D54624"/>
    <w:rsid w:val="00D6505F"/>
    <w:rsid w:val="00D94E50"/>
    <w:rsid w:val="00D963B2"/>
    <w:rsid w:val="00DA6B47"/>
    <w:rsid w:val="00DC5B6B"/>
    <w:rsid w:val="00DD0837"/>
    <w:rsid w:val="00DD57E2"/>
    <w:rsid w:val="00E403D8"/>
    <w:rsid w:val="00E44D22"/>
    <w:rsid w:val="00E66BDB"/>
    <w:rsid w:val="00E96757"/>
    <w:rsid w:val="00EC51C8"/>
    <w:rsid w:val="00EE7E43"/>
    <w:rsid w:val="00F170DD"/>
    <w:rsid w:val="00F3421D"/>
    <w:rsid w:val="00F62479"/>
    <w:rsid w:val="00F67498"/>
    <w:rsid w:val="00F90714"/>
    <w:rsid w:val="00FA011E"/>
    <w:rsid w:val="00FA4C0C"/>
    <w:rsid w:val="00FA6EEF"/>
    <w:rsid w:val="00FB24C3"/>
    <w:rsid w:val="00FC3474"/>
    <w:rsid w:val="00FE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FA51347"/>
  <w15:chartTrackingRefBased/>
  <w15:docId w15:val="{07DAA259-7B06-4F68-B168-117891E5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386C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86C90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386C9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86C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86C9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0E2EC-380E-4107-8766-09EAB319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3</cp:revision>
  <cp:lastPrinted>2013-06-03T13:03:00Z</cp:lastPrinted>
  <dcterms:created xsi:type="dcterms:W3CDTF">2026-06-03T06:18:00Z</dcterms:created>
  <dcterms:modified xsi:type="dcterms:W3CDTF">2026-06-08T06:47:00Z</dcterms:modified>
</cp:coreProperties>
</file>